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Załącznik nr 3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</w:t>
      </w:r>
      <w:r w:rsidR="00BD44CE">
        <w:rPr>
          <w:rFonts w:ascii="Times New Roman" w:hAnsi="Times New Roman"/>
          <w:sz w:val="20"/>
          <w:szCs w:val="20"/>
        </w:rPr>
        <w:t>3</w:t>
      </w:r>
      <w:r w:rsidRPr="00F74F11">
        <w:rPr>
          <w:rFonts w:ascii="Times New Roman" w:hAnsi="Times New Roman"/>
          <w:sz w:val="20"/>
          <w:szCs w:val="20"/>
        </w:rPr>
        <w:t xml:space="preserve">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437EBA">
        <w:rPr>
          <w:rFonts w:ascii="Times New Roman" w:hAnsi="Times New Roman"/>
          <w:sz w:val="20"/>
          <w:szCs w:val="20"/>
        </w:rPr>
        <w:t xml:space="preserve">Piotra </w:t>
      </w:r>
      <w:proofErr w:type="spellStart"/>
      <w:r w:rsidR="00437EBA">
        <w:rPr>
          <w:rFonts w:ascii="Times New Roman" w:hAnsi="Times New Roman"/>
          <w:sz w:val="20"/>
          <w:szCs w:val="20"/>
        </w:rPr>
        <w:t>Cencorę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-  </w:t>
      </w:r>
      <w:r w:rsidR="00437EBA">
        <w:rPr>
          <w:rFonts w:ascii="Times New Roman" w:hAnsi="Times New Roman"/>
          <w:sz w:val="20"/>
          <w:szCs w:val="20"/>
        </w:rPr>
        <w:t>Dyrektor</w:t>
      </w:r>
      <w:r w:rsidR="00BD44CE">
        <w:rPr>
          <w:rFonts w:ascii="Times New Roman" w:hAnsi="Times New Roman"/>
          <w:sz w:val="20"/>
          <w:szCs w:val="20"/>
        </w:rPr>
        <w:t>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B/ 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F74F11" w:rsidRDefault="00EF7186" w:rsidP="00EF7186">
      <w:pPr>
        <w:pStyle w:val="WW-Zwykytekst"/>
        <w:rPr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zwanym  w dalszej części umowy ”</w:t>
      </w:r>
      <w:r w:rsidRPr="00F74F11">
        <w:rPr>
          <w:rFonts w:ascii="Times New Roman" w:hAnsi="Times New Roman"/>
          <w:b/>
          <w:sz w:val="20"/>
          <w:szCs w:val="20"/>
        </w:rPr>
        <w:t>WYKONAWCĄ</w:t>
      </w:r>
      <w:r w:rsidRPr="00F74F11">
        <w:rPr>
          <w:rFonts w:ascii="Times New Roman" w:hAnsi="Times New Roman"/>
          <w:sz w:val="20"/>
          <w:szCs w:val="20"/>
        </w:rPr>
        <w:t>”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sprzedać Zamawiającemu ……………….. szczegółowo opisane w załączniku do oferty –w części nr ……………………. zwane w dalszej części umowy „towarem”.</w:t>
      </w:r>
    </w:p>
    <w:p w:rsidR="00EF7186" w:rsidRPr="00F74F11" w:rsidRDefault="00EF7186" w:rsidP="00EF7186">
      <w:pPr>
        <w:pStyle w:val="Default"/>
        <w:rPr>
          <w:rFonts w:eastAsia="Calibri"/>
          <w:sz w:val="20"/>
          <w:szCs w:val="20"/>
        </w:rPr>
      </w:pPr>
      <w:r w:rsidRPr="00F74F11">
        <w:rPr>
          <w:sz w:val="20"/>
          <w:szCs w:val="20"/>
        </w:rPr>
        <w:t xml:space="preserve">2. </w:t>
      </w:r>
      <w:r w:rsidRPr="00F74F11">
        <w:rPr>
          <w:bCs/>
          <w:color w:val="auto"/>
          <w:sz w:val="20"/>
          <w:szCs w:val="20"/>
        </w:rPr>
        <w:t>Umowa niniejsza zostaje zawarta w wyniku przeprowadzenia uproszczonego postępowania</w:t>
      </w:r>
      <w:r w:rsidR="00E0040C">
        <w:rPr>
          <w:bCs/>
          <w:color w:val="auto"/>
          <w:sz w:val="20"/>
          <w:szCs w:val="20"/>
        </w:rPr>
        <w:t>,</w:t>
      </w:r>
      <w:r w:rsidRPr="00F74F11">
        <w:rPr>
          <w:bCs/>
          <w:color w:val="auto"/>
          <w:sz w:val="20"/>
          <w:szCs w:val="20"/>
        </w:rPr>
        <w:t xml:space="preserve"> </w:t>
      </w:r>
      <w:r w:rsidR="00E0040C">
        <w:rPr>
          <w:bCs/>
          <w:color w:val="auto"/>
          <w:sz w:val="20"/>
          <w:szCs w:val="20"/>
        </w:rPr>
        <w:t xml:space="preserve">do którego nie stosuje się przepisów ustawy </w:t>
      </w:r>
      <w:r w:rsidRPr="00F74F11">
        <w:rPr>
          <w:bCs/>
          <w:color w:val="auto"/>
          <w:sz w:val="20"/>
          <w:szCs w:val="20"/>
        </w:rPr>
        <w:t xml:space="preserve"> Prawo zamówień publicznych.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faxem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</w:t>
      </w:r>
      <w:r w:rsidR="005255DC">
        <w:rPr>
          <w:rFonts w:ascii="Times New Roman" w:hAnsi="Times New Roman"/>
          <w:sz w:val="20"/>
          <w:szCs w:val="20"/>
        </w:rPr>
        <w:t>sekretariatu</w:t>
      </w:r>
      <w:r w:rsidRPr="00F74F11">
        <w:rPr>
          <w:rFonts w:ascii="Times New Roman" w:hAnsi="Times New Roman"/>
          <w:sz w:val="20"/>
          <w:szCs w:val="20"/>
        </w:rPr>
        <w:t xml:space="preserve">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</w:t>
      </w:r>
      <w:r w:rsidR="0019376E">
        <w:rPr>
          <w:rFonts w:ascii="Times New Roman" w:hAnsi="Times New Roman"/>
          <w:sz w:val="20"/>
          <w:szCs w:val="20"/>
        </w:rPr>
        <w:t>( w tym koszty rozładunku)</w:t>
      </w:r>
      <w:r w:rsidRPr="00F74F11">
        <w:rPr>
          <w:rFonts w:ascii="Times New Roman" w:hAnsi="Times New Roman"/>
          <w:sz w:val="20"/>
          <w:szCs w:val="20"/>
        </w:rPr>
        <w:t xml:space="preserve">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– część </w:t>
      </w:r>
      <w:r w:rsidRPr="00F74F11">
        <w:rPr>
          <w:rFonts w:ascii="Times New Roman" w:hAnsi="Times New Roman"/>
          <w:b/>
          <w:sz w:val="20"/>
          <w:szCs w:val="20"/>
        </w:rPr>
        <w:t>nr …….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</w:t>
      </w:r>
      <w:r w:rsidR="00BD44CE">
        <w:rPr>
          <w:rFonts w:ascii="Times New Roman" w:hAnsi="Times New Roman"/>
          <w:sz w:val="20"/>
          <w:szCs w:val="20"/>
        </w:rPr>
        <w:t xml:space="preserve"> wskazany na fakturze.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będą prawidłowo opakowane i oznakowane i posiadać co najmniej 12-miesięczny okres ważności i przydatności do stosowania  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lastRenderedPageBreak/>
        <w:t xml:space="preserve">1. W przypadku </w:t>
      </w:r>
      <w:r w:rsidR="002C2DEA">
        <w:rPr>
          <w:rFonts w:ascii="Times New Roman" w:hAnsi="Times New Roman"/>
          <w:sz w:val="20"/>
          <w:szCs w:val="20"/>
        </w:rPr>
        <w:t xml:space="preserve">zwłoki </w:t>
      </w:r>
      <w:r w:rsidRPr="00F74F11">
        <w:rPr>
          <w:rFonts w:ascii="Times New Roman" w:hAnsi="Times New Roman"/>
          <w:sz w:val="20"/>
          <w:szCs w:val="20"/>
        </w:rPr>
        <w:t xml:space="preserve">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ceny ofertowej brutto, o której mowa w art.3 ust. 1  za każdy dzień  </w:t>
      </w:r>
      <w:r w:rsidR="00437EBA">
        <w:rPr>
          <w:rFonts w:ascii="Times New Roman" w:hAnsi="Times New Roman"/>
          <w:sz w:val="20"/>
          <w:szCs w:val="20"/>
        </w:rPr>
        <w:t>zwłoki</w:t>
      </w:r>
      <w:r w:rsidRPr="00F74F11">
        <w:rPr>
          <w:rFonts w:ascii="Times New Roman" w:hAnsi="Times New Roman"/>
          <w:sz w:val="20"/>
          <w:szCs w:val="20"/>
        </w:rPr>
        <w:t>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</w:t>
      </w:r>
      <w:r w:rsidR="005255DC">
        <w:rPr>
          <w:rFonts w:ascii="Times New Roman" w:hAnsi="Times New Roman"/>
          <w:sz w:val="20"/>
          <w:szCs w:val="20"/>
        </w:rPr>
        <w:t>Wykonawca</w:t>
      </w:r>
      <w:r w:rsidRPr="00F74F11">
        <w:rPr>
          <w:rFonts w:ascii="Times New Roman" w:hAnsi="Times New Roman"/>
          <w:sz w:val="20"/>
          <w:szCs w:val="20"/>
        </w:rPr>
        <w:t xml:space="preserve">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Zamawiający przewiduje możliwość dokonania zmiany umowy bez konieczności aneksowania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  <w:bookmarkStart w:id="0" w:name="_GoBack"/>
      <w:bookmarkEnd w:id="0"/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66AC"/>
    <w:rsid w:val="00042463"/>
    <w:rsid w:val="000459F1"/>
    <w:rsid w:val="00060DD1"/>
    <w:rsid w:val="00176FFE"/>
    <w:rsid w:val="00192600"/>
    <w:rsid w:val="0019376E"/>
    <w:rsid w:val="00212702"/>
    <w:rsid w:val="00224EA9"/>
    <w:rsid w:val="002C2DEA"/>
    <w:rsid w:val="002E5F9F"/>
    <w:rsid w:val="00356719"/>
    <w:rsid w:val="00437EBA"/>
    <w:rsid w:val="005255DC"/>
    <w:rsid w:val="00687966"/>
    <w:rsid w:val="00735468"/>
    <w:rsid w:val="007751A4"/>
    <w:rsid w:val="00797F93"/>
    <w:rsid w:val="00A32173"/>
    <w:rsid w:val="00A366AC"/>
    <w:rsid w:val="00AF6F3D"/>
    <w:rsid w:val="00BD44CE"/>
    <w:rsid w:val="00D07B0F"/>
    <w:rsid w:val="00D31D53"/>
    <w:rsid w:val="00E0040C"/>
    <w:rsid w:val="00E46064"/>
    <w:rsid w:val="00E47FFE"/>
    <w:rsid w:val="00EF7186"/>
    <w:rsid w:val="00F7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6107B-DD4E-4993-9FD1-BBC0EC6C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Basia Wrona</cp:lastModifiedBy>
  <cp:revision>6</cp:revision>
  <cp:lastPrinted>2020-01-21T11:01:00Z</cp:lastPrinted>
  <dcterms:created xsi:type="dcterms:W3CDTF">2021-07-09T09:26:00Z</dcterms:created>
  <dcterms:modified xsi:type="dcterms:W3CDTF">2024-08-06T07:31:00Z</dcterms:modified>
</cp:coreProperties>
</file>